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9B2CAE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>
              <w:rPr>
                <w:color w:val="000000" w:themeColor="text1"/>
                <w:kern w:val="18"/>
                <w:sz w:val="18"/>
                <w:szCs w:val="18"/>
              </w:rPr>
              <w:t xml:space="preserve">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красного значка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геолокации</w:t>
            </w:r>
            <w:proofErr w:type="spellEnd"/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который вписано 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1"/>
                <w:szCs w:val="21"/>
              </w:rPr>
              <w:t>» / 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19"/>
                <w:szCs w:val="19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Логотиппредставляет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9B2CAE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/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  <w:proofErr w:type="spellEnd"/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</w:t>
            </w:r>
            <w:proofErr w:type="spellEnd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proofErr w:type="spellStart"/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proofErr w:type="spellEnd"/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E83D4D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proofErr w:type="spellStart"/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</w:t>
            </w:r>
            <w:proofErr w:type="spellEnd"/>
            <w:r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0"/>
              </w:rPr>
              <w:t>Ждановічысёння</w:t>
            </w:r>
            <w:proofErr w:type="spellEnd"/>
            <w:r>
              <w:rPr>
                <w:color w:val="000000" w:themeColor="text1"/>
                <w:kern w:val="22"/>
                <w:sz w:val="20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https</w:t>
            </w:r>
            <w:r>
              <w:rPr>
                <w:kern w:val="30"/>
                <w:sz w:val="20"/>
              </w:rPr>
              <w:t>://</w:t>
            </w:r>
            <w:r>
              <w:rPr>
                <w:kern w:val="30"/>
                <w:sz w:val="20"/>
                <w:lang w:val="en-US"/>
              </w:rPr>
              <w:t>t</w:t>
            </w:r>
            <w:r>
              <w:rPr>
                <w:kern w:val="30"/>
                <w:sz w:val="20"/>
              </w:rPr>
              <w:t>.</w:t>
            </w:r>
            <w:r>
              <w:rPr>
                <w:kern w:val="30"/>
                <w:sz w:val="20"/>
                <w:lang w:val="en-US"/>
              </w:rPr>
              <w:t>me</w:t>
            </w:r>
            <w:r>
              <w:rPr>
                <w:kern w:val="30"/>
                <w:sz w:val="20"/>
              </w:rPr>
              <w:t>/</w:t>
            </w:r>
            <w:proofErr w:type="spellStart"/>
            <w:r>
              <w:rPr>
                <w:kern w:val="30"/>
                <w:sz w:val="20"/>
                <w:lang w:val="en-US"/>
              </w:rPr>
              <w:t>oshmyany</w:t>
            </w:r>
            <w:proofErr w:type="spellEnd"/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ID</w:t>
            </w:r>
            <w:r>
              <w:rPr>
                <w:kern w:val="30"/>
                <w:sz w:val="20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proofErr w:type="spellStart"/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proofErr w:type="spellEnd"/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proofErr w:type="spellEnd"/>
            <w:r w:rsidR="00E4428B" w:rsidRPr="00E4428B">
              <w:rPr>
                <w:kern w:val="22"/>
                <w:sz w:val="20"/>
              </w:rPr>
              <w:t>_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tv</w:t>
            </w:r>
            <w:proofErr w:type="spellEnd"/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proofErr w:type="spellStart"/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proofErr w:type="spellEnd"/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со схематическим изображением интернет-символа «сообщение» красного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22"/>
                <w:sz w:val="28"/>
                <w:szCs w:val="28"/>
              </w:rPr>
              <w:t>БелаПАН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proofErr w:type="spellEnd"/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</w:t>
            </w:r>
            <w:proofErr w:type="spellStart"/>
            <w:r>
              <w:rPr>
                <w:kern w:val="22"/>
                <w:sz w:val="22"/>
                <w:szCs w:val="22"/>
              </w:rPr>
              <w:t>БелаПАН</w:t>
            </w:r>
            <w:proofErr w:type="spellEnd"/>
            <w:r>
              <w:rPr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P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«Революционное действие / Народная самооборона / 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lastRenderedPageBreak/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 xml:space="preserve">«Революционное действие / Народная </w:t>
            </w:r>
            <w:r>
              <w:rPr>
                <w:color w:val="000000" w:themeColor="text1"/>
                <w:kern w:val="19"/>
                <w:sz w:val="19"/>
                <w:szCs w:val="19"/>
              </w:rPr>
              <w:lastRenderedPageBreak/>
              <w:t xml:space="preserve">самооборона / 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 xml:space="preserve"> д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lastRenderedPageBreak/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 xml:space="preserve">https://t.me/revbelorg ID: </w:t>
            </w:r>
            <w:r>
              <w:rPr>
                <w:kern w:val="30"/>
                <w:sz w:val="16"/>
                <w:szCs w:val="16"/>
                <w:lang w:val="en-US"/>
              </w:rPr>
              <w:lastRenderedPageBreak/>
              <w:t>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E83D4D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</w:t>
            </w:r>
            <w:r>
              <w:rPr>
                <w:kern w:val="30"/>
                <w:sz w:val="20"/>
              </w:rPr>
              <w:lastRenderedPageBreak/>
              <w:t xml:space="preserve">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</w:t>
            </w:r>
            <w:proofErr w:type="spellStart"/>
            <w:r>
              <w:rPr>
                <w:color w:val="000000"/>
                <w:kern w:val="30"/>
                <w:sz w:val="20"/>
              </w:rPr>
              <w:t>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</w:t>
            </w:r>
            <w:proofErr w:type="spellEnd"/>
            <w:r>
              <w:rPr>
                <w:color w:val="000000"/>
                <w:kern w:val="30"/>
                <w:sz w:val="20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02.11.2021 </w:t>
            </w:r>
            <w:r>
              <w:rPr>
                <w:kern w:val="22"/>
                <w:sz w:val="22"/>
                <w:szCs w:val="22"/>
              </w:rPr>
              <w:lastRenderedPageBreak/>
              <w:t>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 xml:space="preserve">«Революционное действие» - логотип, представляет собой </w:t>
            </w:r>
            <w:r>
              <w:rPr>
                <w:kern w:val="18"/>
                <w:sz w:val="18"/>
                <w:szCs w:val="18"/>
              </w:rPr>
              <w:lastRenderedPageBreak/>
              <w:t>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</w:t>
            </w:r>
            <w:proofErr w:type="spellStart"/>
            <w:r>
              <w:rPr>
                <w:kern w:val="18"/>
                <w:sz w:val="18"/>
                <w:szCs w:val="18"/>
              </w:rPr>
              <w:t>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2"/>
                <w:sz w:val="24"/>
                <w:szCs w:val="24"/>
              </w:rPr>
              <w:lastRenderedPageBreak/>
              <w:t>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proofErr w:type="spellStart"/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lastRenderedPageBreak/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</w:t>
            </w: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Логотип, представляет </w:t>
            </w:r>
            <w:r>
              <w:rPr>
                <w:kern w:val="30"/>
                <w:sz w:val="22"/>
                <w:szCs w:val="22"/>
              </w:rPr>
              <w:lastRenderedPageBreak/>
              <w:t>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</w:t>
            </w:r>
            <w:proofErr w:type="spellEnd"/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>» серым цветом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kern w:val="28"/>
                <w:sz w:val="26"/>
                <w:szCs w:val="26"/>
              </w:rPr>
              <w:t>Перамога</w:t>
            </w:r>
            <w:proofErr w:type="spellEnd"/>
            <w:r>
              <w:rPr>
                <w:b/>
                <w:kern w:val="28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lastRenderedPageBreak/>
              <w:t>com/</w:t>
            </w:r>
            <w:proofErr w:type="spellStart"/>
            <w:r>
              <w:rPr>
                <w:sz w:val="22"/>
                <w:szCs w:val="22"/>
                <w:lang w:val="en-US"/>
              </w:rPr>
              <w:t>osb.bypol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proofErr w:type="spellEnd"/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proofErr w:type="spellStart"/>
            <w:r>
              <w:rPr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</w:t>
            </w:r>
            <w:r>
              <w:rPr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30"/>
                <w:sz w:val="28"/>
                <w:szCs w:val="28"/>
              </w:rPr>
              <w:t>Смайл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 xml:space="preserve">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</w:t>
            </w:r>
            <w:proofErr w:type="spellStart"/>
            <w:r>
              <w:rPr>
                <w:kern w:val="30"/>
                <w:sz w:val="26"/>
                <w:szCs w:val="26"/>
              </w:rPr>
              <w:t>Смайл</w:t>
            </w:r>
            <w:proofErr w:type="spellEnd"/>
            <w:r>
              <w:rPr>
                <w:kern w:val="30"/>
                <w:sz w:val="26"/>
                <w:szCs w:val="26"/>
              </w:rPr>
              <w:t xml:space="preserve">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proofErr w:type="spellEnd"/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kern w:val="30"/>
                <w:sz w:val="22"/>
                <w:szCs w:val="22"/>
              </w:rPr>
              <w:t>4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proofErr w:type="spellEnd"/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E83D4D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proofErr w:type="spellStart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proofErr w:type="spellEnd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осуществляет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kern w:val="28"/>
                <w:sz w:val="28"/>
                <w:szCs w:val="28"/>
                <w:lang w:eastAsia="en-US"/>
              </w:rPr>
              <w:t>Прамень</w:t>
            </w:r>
            <w:proofErr w:type="spellEnd"/>
            <w:r>
              <w:rPr>
                <w:b/>
                <w:kern w:val="28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  <w:lang w:eastAsia="en-US"/>
              </w:rPr>
              <w:t>Прамень</w:t>
            </w:r>
            <w:proofErr w:type="spellEnd"/>
            <w:r>
              <w:rPr>
                <w:kern w:val="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</w:t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Radixbel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pramenofanarchy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 xml:space="preserve">на фиолетовом 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шильдике</w:t>
            </w:r>
            <w:proofErr w:type="spellEnd"/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 xml:space="preserve">«Чат.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28"/>
              </w:rPr>
              <w:t>Гомсельмаш</w:t>
            </w:r>
            <w:proofErr w:type="spellEnd"/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5"/>
                <w:szCs w:val="25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  <w:proofErr w:type="spellEnd"/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4"/>
                <w:szCs w:val="24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 xml:space="preserve">Чат. </w:t>
            </w:r>
            <w:proofErr w:type="spellStart"/>
            <w:r>
              <w:rPr>
                <w:color w:val="000000"/>
                <w:kern w:val="30"/>
                <w:sz w:val="23"/>
                <w:szCs w:val="23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Новополоцк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 xml:space="preserve">Страна Для Жизни Чат Свободу Сергею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Тихановскому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Свободу Сергею </w:t>
            </w:r>
            <w:proofErr w:type="spellStart"/>
            <w:r>
              <w:rPr>
                <w:kern w:val="23"/>
                <w:sz w:val="23"/>
                <w:szCs w:val="23"/>
              </w:rPr>
              <w:lastRenderedPageBreak/>
              <w:t>Тихановскому</w:t>
            </w:r>
            <w:proofErr w:type="spellEnd"/>
            <w:r>
              <w:rPr>
                <w:kern w:val="2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  <w:proofErr w:type="spellEnd"/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Жизни Чат </w:t>
            </w:r>
            <w:r>
              <w:rPr>
                <w:kern w:val="30"/>
                <w:sz w:val="23"/>
                <w:szCs w:val="23"/>
              </w:rPr>
              <w:lastRenderedPageBreak/>
              <w:t xml:space="preserve">Свободу Сергею </w:t>
            </w:r>
            <w:proofErr w:type="spellStart"/>
            <w:r>
              <w:rPr>
                <w:kern w:val="30"/>
                <w:sz w:val="23"/>
                <w:szCs w:val="23"/>
              </w:rPr>
              <w:t>Тихановскому</w:t>
            </w:r>
            <w:proofErr w:type="spellEnd"/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Интернет-ресурса </w:t>
            </w:r>
            <w:r>
              <w:rPr>
                <w:kern w:val="24"/>
                <w:sz w:val="24"/>
                <w:szCs w:val="24"/>
              </w:rPr>
              <w:lastRenderedPageBreak/>
              <w:t>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 xml:space="preserve">» «Полоцк Новополоцк Страна Для Жизни Чат Свободу Сергею </w:t>
            </w:r>
            <w:proofErr w:type="spellStart"/>
            <w:r>
              <w:rPr>
                <w:kern w:val="24"/>
                <w:sz w:val="24"/>
                <w:szCs w:val="24"/>
              </w:rPr>
              <w:t>Тихановскому</w:t>
            </w:r>
            <w:proofErr w:type="spellEnd"/>
            <w:r>
              <w:rPr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proofErr w:type="gramStart"/>
            <w:r>
              <w:rPr>
                <w:kern w:val="24"/>
                <w:sz w:val="24"/>
                <w:szCs w:val="24"/>
              </w:rPr>
              <w:t>надпись</w:t>
            </w:r>
            <w:proofErr w:type="gramEnd"/>
            <w:r>
              <w:rPr>
                <w:kern w:val="24"/>
                <w:sz w:val="24"/>
                <w:szCs w:val="24"/>
              </w:rPr>
              <w:t xml:space="preserve"> «ПОЛОЦК НОВОПОЛОЦК </w:t>
            </w:r>
            <w:r>
              <w:rPr>
                <w:kern w:val="24"/>
                <w:sz w:val="24"/>
                <w:szCs w:val="24"/>
              </w:rPr>
              <w:lastRenderedPageBreak/>
              <w:t>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«voices from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Belarus solidarity foundation», «voices from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>», «Digital Solidarity»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bysolfund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bysolidfound</w:t>
            </w:r>
            <w:proofErr w:type="spellEnd"/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andrej.strizhak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belarus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bysolidfound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voicefrombelarus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masha.zabara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zverevas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com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/c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company/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proofErr w:type="spellEnd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lastRenderedPageBreak/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Беларусам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Media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Solidarity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By_help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byhelpby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BYhelpBY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lavoncyk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mediasolidarity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MediaSOL_BY</w:t>
            </w:r>
            <w:proofErr w:type="spellEnd"/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  <w:proofErr w:type="spellEnd"/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Беларусам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Media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Media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платформу народных представителей «Сход»,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двух вертикально расположенных один над одним прямоугольников белого цвета, размещенных на голубом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Telegram-чата «Бульвар Непокоренных», осуществляет экстремистскую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lastRenderedPageBreak/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</w:t>
            </w:r>
            <w:r>
              <w:rPr>
                <w:color w:val="000000"/>
                <w:kern w:val="19"/>
                <w:sz w:val="19"/>
                <w:szCs w:val="19"/>
              </w:rPr>
              <w:lastRenderedPageBreak/>
              <w:t>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proofErr w:type="spellStart"/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Радыё</w:t>
            </w:r>
            <w:proofErr w:type="spellEnd"/>
            <w:r>
              <w:rPr>
                <w:b/>
                <w:color w:val="000000"/>
                <w:kern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Свабода</w:t>
            </w:r>
            <w:proofErr w:type="spellEnd"/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Радыё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Свабода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proofErr w:type="spellEnd"/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E83D4D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  <w:proofErr w:type="spellEnd"/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E83D4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E83D4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</w:t>
              </w:r>
              <w:proofErr w:type="spellStart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rdc</w:t>
              </w:r>
              <w:proofErr w:type="spellEnd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E83D4D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E83D4D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E83D4D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proofErr w:type="spellStart"/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  <w:proofErr w:type="spellEnd"/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E83D4D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radiosvaboda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/?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hl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=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ru</w:t>
              </w:r>
              <w:proofErr w:type="spellEnd"/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социальной сети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>в бело-оранжевых цветах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proofErr w:type="spellEnd"/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Lukamem_bot</w:t>
            </w:r>
            <w:proofErr w:type="spellEnd"/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  <w:proofErr w:type="spellEnd"/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proofErr w:type="spellEnd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Лукамем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proofErr w:type="spellEnd"/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sz w:val="22"/>
                <w:szCs w:val="22"/>
                <w:lang w:val="en-US"/>
              </w:rPr>
              <w:t>gidra</w:t>
            </w:r>
            <w:proofErr w:type="spellEnd"/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9B2CAE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lastRenderedPageBreak/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E83D4D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proofErr w:type="spellStart"/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proofErr w:type="spellEnd"/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E83D4D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proofErr w:type="spellStart"/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Скрыганова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названием «</w:t>
            </w:r>
            <w:proofErr w:type="spellStart"/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E83D4D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Скрыганова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lastRenderedPageBreak/>
              <w:t xml:space="preserve">Логотип в виде графической </w:t>
            </w:r>
            <w:r w:rsidRPr="00CF3414">
              <w:rPr>
                <w:color w:val="000000"/>
                <w:kern w:val="20"/>
                <w:sz w:val="20"/>
              </w:rPr>
              <w:lastRenderedPageBreak/>
              <w:t>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бело-оранжевых цветах</w:t>
            </w:r>
          </w:p>
        </w:tc>
      </w:tr>
      <w:tr w:rsidR="009B2CAE" w:rsidTr="009B2CAE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 xml:space="preserve">», представляющий собой надпись белого цвета «ДК» (по заглавным буквам названия группы) </w:t>
            </w:r>
            <w:r w:rsidRPr="003F2B97">
              <w:rPr>
                <w:color w:val="000000"/>
                <w:kern w:val="30"/>
                <w:sz w:val="22"/>
                <w:szCs w:val="22"/>
              </w:rPr>
              <w:lastRenderedPageBreak/>
              <w:t>на голубом фоне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9B2CAE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proofErr w:type="spellStart"/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proofErr w:type="spellEnd"/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  <w:proofErr w:type="spellEnd"/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proofErr w:type="spellStart"/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9B2CAE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b/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proofErr w:type="spellEnd"/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NoModeratorChat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proofErr w:type="spellStart"/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proofErr w:type="spellEnd"/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  <w:proofErr w:type="spellEnd"/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proofErr w:type="spellStart"/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</w:t>
            </w:r>
            <w:proofErr w:type="spellEnd"/>
            <w:r w:rsidRPr="00E445A8">
              <w:rPr>
                <w:color w:val="000000" w:themeColor="text1"/>
                <w:kern w:val="16"/>
                <w:sz w:val="16"/>
                <w:szCs w:val="16"/>
              </w:rPr>
              <w:t>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</w:t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Чат.СсылокНеЖать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  <w:proofErr w:type="spellEnd"/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lastRenderedPageBreak/>
              <w:t>Жать.МодераНет.УкусиОппонента.УбейЕгоКлавой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lastRenderedPageBreak/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9B2CAE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proofErr w:type="spellEnd"/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>крестообразной 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9B2CAE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proofErr w:type="spellStart"/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  <w:proofErr w:type="spellEnd"/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proofErr w:type="spellStart"/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 xml:space="preserve">Сообщество </w:t>
            </w:r>
            <w:r w:rsidRPr="0069451A">
              <w:rPr>
                <w:color w:val="000000"/>
                <w:kern w:val="30"/>
                <w:sz w:val="16"/>
                <w:szCs w:val="16"/>
              </w:rPr>
              <w:lastRenderedPageBreak/>
              <w:t>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proofErr w:type="spellEnd"/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proofErr w:type="spellStart"/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«Одноклассники»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</w:rPr>
              <w:t>ВКонтакте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9B2CAE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>в которую 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9B2CAE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9B2CAE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E83D4D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proofErr w:type="spellEnd"/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Osipovichi_chat</w:t>
            </w:r>
            <w:proofErr w:type="spellEnd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9B2CAE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9B2CAE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Гаюн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 xml:space="preserve"> 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Гаюн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proofErr w:type="spellEnd"/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9B2CAE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</w:t>
            </w:r>
            <w:proofErr w:type="spellStart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МотолькоПомоги</w:t>
            </w:r>
            <w:proofErr w:type="spellEnd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</w:t>
            </w:r>
            <w:proofErr w:type="spellStart"/>
            <w:r w:rsidRPr="007D6E0F">
              <w:rPr>
                <w:color w:val="000000"/>
                <w:kern w:val="19"/>
                <w:sz w:val="19"/>
                <w:szCs w:val="19"/>
              </w:rPr>
              <w:t>МотолькоПомоги</w:t>
            </w:r>
            <w:proofErr w:type="spellEnd"/>
            <w:r w:rsidRPr="007D6E0F">
              <w:rPr>
                <w:color w:val="000000"/>
                <w:kern w:val="19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proofErr w:type="spellStart"/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proofErr w:type="spellEnd"/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9B2CAE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9B2CAE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proofErr w:type="spellStart"/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proofErr w:type="spellEnd"/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proofErr w:type="spellStart"/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proofErr w:type="spellEnd"/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proofErr w:type="spellEnd"/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16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-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YvsQdqGQ</w:t>
            </w:r>
            <w:proofErr w:type="spellEnd"/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DC1459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Telegram-канала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Круткина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t>со словесным обозначением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Самакруткин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» на </w:t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желтом фоне</w:t>
            </w:r>
          </w:p>
        </w:tc>
      </w:tr>
      <w:tr w:rsidR="00771EBB" w:rsidRPr="005B2424" w:rsidTr="009B2CAE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proofErr w:type="spellEnd"/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proofErr w:type="spellStart"/>
            <w:r w:rsidRPr="005B2424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  <w:proofErr w:type="spellEnd"/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_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 xml:space="preserve">Хата </w:t>
            </w:r>
            <w:proofErr w:type="spellStart"/>
            <w:r w:rsidRPr="00D577E4">
              <w:rPr>
                <w:color w:val="000000"/>
                <w:kern w:val="30"/>
                <w:sz w:val="18"/>
                <w:szCs w:val="18"/>
              </w:rPr>
              <w:t>Рэзыстансу</w:t>
            </w:r>
            <w:proofErr w:type="spellEnd"/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proofErr w:type="spellEnd"/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9B2CAE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proofErr w:type="spellStart"/>
            <w:r w:rsidRPr="00411A3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  <w:proofErr w:type="spellEnd"/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  <w:proofErr w:type="spellEnd"/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9B2CAE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>Белорусский независимый профсоюз 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proofErr w:type="spellStart"/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proofErr w:type="spellEnd"/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</w:t>
            </w:r>
            <w:proofErr w:type="spellStart"/>
            <w:r w:rsidRPr="00CC0264">
              <w:rPr>
                <w:color w:val="000000" w:themeColor="text1"/>
                <w:kern w:val="22"/>
                <w:sz w:val="18"/>
                <w:szCs w:val="18"/>
              </w:rPr>
              <w:t>и.о</w:t>
            </w:r>
            <w:proofErr w:type="spellEnd"/>
            <w:r w:rsidRPr="00CC0264">
              <w:rPr>
                <w:color w:val="000000" w:themeColor="text1"/>
                <w:kern w:val="22"/>
                <w:sz w:val="18"/>
                <w:szCs w:val="18"/>
              </w:rPr>
              <w:t>. председателя, 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9B2CAE">
        <w:trPr>
          <w:trHeight w:val="20"/>
        </w:trPr>
        <w:tc>
          <w:tcPr>
            <w:tcW w:w="540" w:type="dxa"/>
          </w:tcPr>
          <w:p w:rsidR="00735BD9" w:rsidRPr="005B7629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proofErr w:type="spellStart"/>
            <w:r w:rsidRPr="00467E74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proofErr w:type="spellStart"/>
            <w:r w:rsidRPr="00735BD9">
              <w:rPr>
                <w:sz w:val="18"/>
                <w:szCs w:val="18"/>
                <w:lang w:val="en-US"/>
              </w:rPr>
              <w:t>Youtube</w:t>
            </w:r>
            <w:proofErr w:type="spellEnd"/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</w:rPr>
              <w:t>Лосика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9B2CAE">
        <w:trPr>
          <w:trHeight w:val="20"/>
        </w:trPr>
        <w:tc>
          <w:tcPr>
            <w:tcW w:w="540" w:type="dxa"/>
          </w:tcPr>
          <w:p w:rsidR="00B3335D" w:rsidRPr="00DA6C54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bssf.team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/c/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BSSFTeam</w:t>
            </w:r>
            <w:proofErr w:type="spellEnd"/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Facebook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Twitter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Youtube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BSSFTeam</w:t>
            </w:r>
            <w:proofErr w:type="spellEnd"/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Facebook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>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Instagram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>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Twitter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Youtube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9B2CAE">
        <w:trPr>
          <w:trHeight w:val="20"/>
        </w:trPr>
        <w:tc>
          <w:tcPr>
            <w:tcW w:w="540" w:type="dxa"/>
          </w:tcPr>
          <w:p w:rsidR="00C82CD7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9B2CAE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9B2CAE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24"/>
                <w:szCs w:val="24"/>
              </w:rPr>
              <w:t>Гомельшчына</w:t>
            </w:r>
            <w:proofErr w:type="spellEnd"/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9B2CAE">
        <w:trPr>
          <w:trHeight w:val="20"/>
        </w:trPr>
        <w:tc>
          <w:tcPr>
            <w:tcW w:w="540" w:type="dxa"/>
          </w:tcPr>
          <w:p w:rsidR="008E1C45" w:rsidRPr="009F163D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proofErr w:type="spellEnd"/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proofErr w:type="spellStart"/>
            <w:r w:rsidRPr="009A6C43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 xml:space="preserve">осуществляет </w:t>
            </w:r>
            <w:r w:rsidRPr="00735BD9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bookmarkStart w:id="0" w:name="_GoBack"/>
            <w:bookmarkEnd w:id="0"/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</w:tbl>
    <w:p w:rsidR="00517252" w:rsidRPr="00180352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180352">
      <w:headerReference w:type="default" r:id="rId73"/>
      <w:pgSz w:w="16838" w:h="11906" w:orient="landscape"/>
      <w:pgMar w:top="624" w:right="454" w:bottom="624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9A" w:rsidRDefault="0045159A">
      <w:r>
        <w:separator/>
      </w:r>
    </w:p>
  </w:endnote>
  <w:endnote w:type="continuationSeparator" w:id="0">
    <w:p w:rsidR="0045159A" w:rsidRDefault="0045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9A" w:rsidRDefault="0045159A">
      <w:r>
        <w:separator/>
      </w:r>
    </w:p>
  </w:footnote>
  <w:footnote w:type="continuationSeparator" w:id="0">
    <w:p w:rsidR="0045159A" w:rsidRDefault="0045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EndPr/>
    <w:sdtContent>
      <w:p w:rsidR="0045159A" w:rsidRDefault="004515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6C">
          <w:rPr>
            <w:noProof/>
          </w:rPr>
          <w:t>27</w:t>
        </w:r>
        <w:r>
          <w:fldChar w:fldCharType="end"/>
        </w:r>
      </w:p>
    </w:sdtContent>
  </w:sdt>
  <w:p w:rsidR="0045159A" w:rsidRDefault="004515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2A"/>
    <w:rsid w:val="0001727D"/>
    <w:rsid w:val="00030F47"/>
    <w:rsid w:val="000325D4"/>
    <w:rsid w:val="00035EB9"/>
    <w:rsid w:val="000367E0"/>
    <w:rsid w:val="00044494"/>
    <w:rsid w:val="0005724C"/>
    <w:rsid w:val="000719C3"/>
    <w:rsid w:val="00076360"/>
    <w:rsid w:val="000777EC"/>
    <w:rsid w:val="0009137D"/>
    <w:rsid w:val="00092169"/>
    <w:rsid w:val="000A142F"/>
    <w:rsid w:val="000A6710"/>
    <w:rsid w:val="000B15CC"/>
    <w:rsid w:val="000D37C0"/>
    <w:rsid w:val="000D79A2"/>
    <w:rsid w:val="000E1900"/>
    <w:rsid w:val="000E5068"/>
    <w:rsid w:val="000E5E10"/>
    <w:rsid w:val="000E7F51"/>
    <w:rsid w:val="000F7AF5"/>
    <w:rsid w:val="00101D61"/>
    <w:rsid w:val="00102530"/>
    <w:rsid w:val="00110DD5"/>
    <w:rsid w:val="001154FD"/>
    <w:rsid w:val="00120B03"/>
    <w:rsid w:val="001259A6"/>
    <w:rsid w:val="0013207D"/>
    <w:rsid w:val="001354F7"/>
    <w:rsid w:val="00157C81"/>
    <w:rsid w:val="00172658"/>
    <w:rsid w:val="00175467"/>
    <w:rsid w:val="00180352"/>
    <w:rsid w:val="00187D6C"/>
    <w:rsid w:val="00190630"/>
    <w:rsid w:val="001910C5"/>
    <w:rsid w:val="001945D0"/>
    <w:rsid w:val="001B02F4"/>
    <w:rsid w:val="001B057F"/>
    <w:rsid w:val="001C3914"/>
    <w:rsid w:val="001C6036"/>
    <w:rsid w:val="001C7919"/>
    <w:rsid w:val="001D2451"/>
    <w:rsid w:val="001D7E00"/>
    <w:rsid w:val="001E69F5"/>
    <w:rsid w:val="001E706E"/>
    <w:rsid w:val="001F02B1"/>
    <w:rsid w:val="001F1A24"/>
    <w:rsid w:val="001F1E21"/>
    <w:rsid w:val="002065E0"/>
    <w:rsid w:val="0021267B"/>
    <w:rsid w:val="00217E1F"/>
    <w:rsid w:val="0022217F"/>
    <w:rsid w:val="00233FF6"/>
    <w:rsid w:val="00242860"/>
    <w:rsid w:val="00243164"/>
    <w:rsid w:val="00257389"/>
    <w:rsid w:val="002619ED"/>
    <w:rsid w:val="00265592"/>
    <w:rsid w:val="00283A20"/>
    <w:rsid w:val="00286414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3218"/>
    <w:rsid w:val="002E00C9"/>
    <w:rsid w:val="002E1E70"/>
    <w:rsid w:val="002F3C54"/>
    <w:rsid w:val="0031653E"/>
    <w:rsid w:val="003203B3"/>
    <w:rsid w:val="00336811"/>
    <w:rsid w:val="00355726"/>
    <w:rsid w:val="003667B0"/>
    <w:rsid w:val="00371F4C"/>
    <w:rsid w:val="00383B60"/>
    <w:rsid w:val="00390D71"/>
    <w:rsid w:val="003B4D32"/>
    <w:rsid w:val="003C29F2"/>
    <w:rsid w:val="003C3043"/>
    <w:rsid w:val="003E1773"/>
    <w:rsid w:val="003F2B97"/>
    <w:rsid w:val="003F64A7"/>
    <w:rsid w:val="004048A0"/>
    <w:rsid w:val="004057F4"/>
    <w:rsid w:val="00411A3D"/>
    <w:rsid w:val="0041456C"/>
    <w:rsid w:val="00422727"/>
    <w:rsid w:val="004253A4"/>
    <w:rsid w:val="00426F17"/>
    <w:rsid w:val="004513CA"/>
    <w:rsid w:val="0045159A"/>
    <w:rsid w:val="00467E74"/>
    <w:rsid w:val="00473C14"/>
    <w:rsid w:val="00475AA6"/>
    <w:rsid w:val="00476114"/>
    <w:rsid w:val="004913B7"/>
    <w:rsid w:val="00496A10"/>
    <w:rsid w:val="004A7A11"/>
    <w:rsid w:val="004B1EA2"/>
    <w:rsid w:val="004C7495"/>
    <w:rsid w:val="004F542D"/>
    <w:rsid w:val="004F5D57"/>
    <w:rsid w:val="00503DF5"/>
    <w:rsid w:val="005056ED"/>
    <w:rsid w:val="005077A6"/>
    <w:rsid w:val="00517252"/>
    <w:rsid w:val="00525E12"/>
    <w:rsid w:val="00533137"/>
    <w:rsid w:val="00551CCA"/>
    <w:rsid w:val="00554FF6"/>
    <w:rsid w:val="00561674"/>
    <w:rsid w:val="0056755C"/>
    <w:rsid w:val="00574706"/>
    <w:rsid w:val="00591B96"/>
    <w:rsid w:val="00592AB1"/>
    <w:rsid w:val="005A2A3B"/>
    <w:rsid w:val="005A35AE"/>
    <w:rsid w:val="005B2424"/>
    <w:rsid w:val="005B3D67"/>
    <w:rsid w:val="005B7629"/>
    <w:rsid w:val="005C150B"/>
    <w:rsid w:val="005C334B"/>
    <w:rsid w:val="005C3E95"/>
    <w:rsid w:val="005D166D"/>
    <w:rsid w:val="005D4D03"/>
    <w:rsid w:val="005D7234"/>
    <w:rsid w:val="005F0089"/>
    <w:rsid w:val="005F0A2E"/>
    <w:rsid w:val="00602A12"/>
    <w:rsid w:val="006061F3"/>
    <w:rsid w:val="0060678D"/>
    <w:rsid w:val="00606988"/>
    <w:rsid w:val="00606C7B"/>
    <w:rsid w:val="0063586C"/>
    <w:rsid w:val="00642A1F"/>
    <w:rsid w:val="006708EF"/>
    <w:rsid w:val="006727F9"/>
    <w:rsid w:val="00685EF9"/>
    <w:rsid w:val="006864C1"/>
    <w:rsid w:val="0069451A"/>
    <w:rsid w:val="006A1E2A"/>
    <w:rsid w:val="006B564A"/>
    <w:rsid w:val="006C112E"/>
    <w:rsid w:val="006C1B5F"/>
    <w:rsid w:val="006C6E25"/>
    <w:rsid w:val="006D4E1B"/>
    <w:rsid w:val="006E5382"/>
    <w:rsid w:val="006F1B1A"/>
    <w:rsid w:val="006F3855"/>
    <w:rsid w:val="00702613"/>
    <w:rsid w:val="007047DE"/>
    <w:rsid w:val="00707221"/>
    <w:rsid w:val="0071069D"/>
    <w:rsid w:val="00712219"/>
    <w:rsid w:val="007236B4"/>
    <w:rsid w:val="0072713B"/>
    <w:rsid w:val="00730847"/>
    <w:rsid w:val="00735BD9"/>
    <w:rsid w:val="00741BD7"/>
    <w:rsid w:val="00752D1C"/>
    <w:rsid w:val="00753586"/>
    <w:rsid w:val="007600D4"/>
    <w:rsid w:val="00762EDF"/>
    <w:rsid w:val="00770CB6"/>
    <w:rsid w:val="00771EBB"/>
    <w:rsid w:val="00772FCF"/>
    <w:rsid w:val="0078237E"/>
    <w:rsid w:val="007844F8"/>
    <w:rsid w:val="00785F2E"/>
    <w:rsid w:val="007907F3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2B9E"/>
    <w:rsid w:val="007E32F1"/>
    <w:rsid w:val="007F6972"/>
    <w:rsid w:val="007F715F"/>
    <w:rsid w:val="008012DE"/>
    <w:rsid w:val="00820004"/>
    <w:rsid w:val="00847E73"/>
    <w:rsid w:val="008610C7"/>
    <w:rsid w:val="008660B1"/>
    <w:rsid w:val="00877219"/>
    <w:rsid w:val="00877F3F"/>
    <w:rsid w:val="00883B29"/>
    <w:rsid w:val="00884915"/>
    <w:rsid w:val="008849BB"/>
    <w:rsid w:val="00890C90"/>
    <w:rsid w:val="008A3C44"/>
    <w:rsid w:val="008C01B8"/>
    <w:rsid w:val="008C4F0E"/>
    <w:rsid w:val="008D06E5"/>
    <w:rsid w:val="008D14A9"/>
    <w:rsid w:val="008D252E"/>
    <w:rsid w:val="008D6C2A"/>
    <w:rsid w:val="008E1C45"/>
    <w:rsid w:val="008F28E2"/>
    <w:rsid w:val="00903F49"/>
    <w:rsid w:val="009051F1"/>
    <w:rsid w:val="00913872"/>
    <w:rsid w:val="0091522E"/>
    <w:rsid w:val="00922C17"/>
    <w:rsid w:val="009230B6"/>
    <w:rsid w:val="00940BA5"/>
    <w:rsid w:val="0094446D"/>
    <w:rsid w:val="00944C90"/>
    <w:rsid w:val="00946918"/>
    <w:rsid w:val="00947195"/>
    <w:rsid w:val="00951FE2"/>
    <w:rsid w:val="00953283"/>
    <w:rsid w:val="0095482E"/>
    <w:rsid w:val="00973067"/>
    <w:rsid w:val="00977327"/>
    <w:rsid w:val="0099148B"/>
    <w:rsid w:val="0099231F"/>
    <w:rsid w:val="009A6C43"/>
    <w:rsid w:val="009B2CAE"/>
    <w:rsid w:val="009B7DD1"/>
    <w:rsid w:val="009C1A86"/>
    <w:rsid w:val="009E0A71"/>
    <w:rsid w:val="009F163D"/>
    <w:rsid w:val="009F3E74"/>
    <w:rsid w:val="009F4434"/>
    <w:rsid w:val="009F51A6"/>
    <w:rsid w:val="009F540B"/>
    <w:rsid w:val="00A02F6E"/>
    <w:rsid w:val="00A066AE"/>
    <w:rsid w:val="00A07C08"/>
    <w:rsid w:val="00A105B6"/>
    <w:rsid w:val="00A1522D"/>
    <w:rsid w:val="00A22D09"/>
    <w:rsid w:val="00A26A0C"/>
    <w:rsid w:val="00A30FA3"/>
    <w:rsid w:val="00A331AE"/>
    <w:rsid w:val="00A57E57"/>
    <w:rsid w:val="00A73E0B"/>
    <w:rsid w:val="00A80542"/>
    <w:rsid w:val="00A859BF"/>
    <w:rsid w:val="00A86150"/>
    <w:rsid w:val="00A92D94"/>
    <w:rsid w:val="00AA457B"/>
    <w:rsid w:val="00AB7044"/>
    <w:rsid w:val="00AC741A"/>
    <w:rsid w:val="00AD22AA"/>
    <w:rsid w:val="00AE20A8"/>
    <w:rsid w:val="00AF0E05"/>
    <w:rsid w:val="00B06990"/>
    <w:rsid w:val="00B21AE5"/>
    <w:rsid w:val="00B243D2"/>
    <w:rsid w:val="00B25BB4"/>
    <w:rsid w:val="00B304D0"/>
    <w:rsid w:val="00B3335D"/>
    <w:rsid w:val="00B353F5"/>
    <w:rsid w:val="00B447F9"/>
    <w:rsid w:val="00B51166"/>
    <w:rsid w:val="00B57989"/>
    <w:rsid w:val="00B65C0E"/>
    <w:rsid w:val="00B82E28"/>
    <w:rsid w:val="00B94078"/>
    <w:rsid w:val="00BB04D6"/>
    <w:rsid w:val="00BB0CAF"/>
    <w:rsid w:val="00BB4004"/>
    <w:rsid w:val="00BC0EFA"/>
    <w:rsid w:val="00BD7A0C"/>
    <w:rsid w:val="00BE1E2F"/>
    <w:rsid w:val="00C003A8"/>
    <w:rsid w:val="00C10B48"/>
    <w:rsid w:val="00C1294E"/>
    <w:rsid w:val="00C16FAA"/>
    <w:rsid w:val="00C4009A"/>
    <w:rsid w:val="00C458E6"/>
    <w:rsid w:val="00C47C49"/>
    <w:rsid w:val="00C51C97"/>
    <w:rsid w:val="00C51CA1"/>
    <w:rsid w:val="00C562D0"/>
    <w:rsid w:val="00C60BAB"/>
    <w:rsid w:val="00C622C1"/>
    <w:rsid w:val="00C636FD"/>
    <w:rsid w:val="00C82CD7"/>
    <w:rsid w:val="00C90824"/>
    <w:rsid w:val="00C912E6"/>
    <w:rsid w:val="00C94833"/>
    <w:rsid w:val="00CA713C"/>
    <w:rsid w:val="00CA7DF9"/>
    <w:rsid w:val="00CB2917"/>
    <w:rsid w:val="00CC0264"/>
    <w:rsid w:val="00CD124A"/>
    <w:rsid w:val="00CD60B7"/>
    <w:rsid w:val="00CE771C"/>
    <w:rsid w:val="00CE7AEE"/>
    <w:rsid w:val="00CF1E7C"/>
    <w:rsid w:val="00D0173A"/>
    <w:rsid w:val="00D12361"/>
    <w:rsid w:val="00D140D5"/>
    <w:rsid w:val="00D16356"/>
    <w:rsid w:val="00D34F10"/>
    <w:rsid w:val="00D43CBC"/>
    <w:rsid w:val="00D44F22"/>
    <w:rsid w:val="00D54C57"/>
    <w:rsid w:val="00D5648E"/>
    <w:rsid w:val="00D577E4"/>
    <w:rsid w:val="00D6302E"/>
    <w:rsid w:val="00D7634D"/>
    <w:rsid w:val="00D93825"/>
    <w:rsid w:val="00DA266F"/>
    <w:rsid w:val="00DA66B2"/>
    <w:rsid w:val="00DA6AAB"/>
    <w:rsid w:val="00DA6C54"/>
    <w:rsid w:val="00DC1459"/>
    <w:rsid w:val="00DC4D92"/>
    <w:rsid w:val="00DC4DB0"/>
    <w:rsid w:val="00DC66CC"/>
    <w:rsid w:val="00DD0FF4"/>
    <w:rsid w:val="00DE55A9"/>
    <w:rsid w:val="00DE5B8B"/>
    <w:rsid w:val="00DE7E58"/>
    <w:rsid w:val="00E039D1"/>
    <w:rsid w:val="00E13EE6"/>
    <w:rsid w:val="00E2571B"/>
    <w:rsid w:val="00E36A2F"/>
    <w:rsid w:val="00E411D5"/>
    <w:rsid w:val="00E4428B"/>
    <w:rsid w:val="00E445A8"/>
    <w:rsid w:val="00E45934"/>
    <w:rsid w:val="00E53512"/>
    <w:rsid w:val="00E578FD"/>
    <w:rsid w:val="00E57ED9"/>
    <w:rsid w:val="00E60561"/>
    <w:rsid w:val="00E605E4"/>
    <w:rsid w:val="00E617BA"/>
    <w:rsid w:val="00E6212B"/>
    <w:rsid w:val="00E62B09"/>
    <w:rsid w:val="00E67E74"/>
    <w:rsid w:val="00E70AFB"/>
    <w:rsid w:val="00E7110F"/>
    <w:rsid w:val="00E77A17"/>
    <w:rsid w:val="00E831FE"/>
    <w:rsid w:val="00E83D4D"/>
    <w:rsid w:val="00E9209A"/>
    <w:rsid w:val="00E94A59"/>
    <w:rsid w:val="00EA65EA"/>
    <w:rsid w:val="00EB26AD"/>
    <w:rsid w:val="00EB3F5B"/>
    <w:rsid w:val="00EB4A7D"/>
    <w:rsid w:val="00EB5208"/>
    <w:rsid w:val="00EC6833"/>
    <w:rsid w:val="00ED316F"/>
    <w:rsid w:val="00ED4376"/>
    <w:rsid w:val="00ED4911"/>
    <w:rsid w:val="00ED690A"/>
    <w:rsid w:val="00EF027C"/>
    <w:rsid w:val="00EF67AA"/>
    <w:rsid w:val="00F0055F"/>
    <w:rsid w:val="00F06474"/>
    <w:rsid w:val="00F06F70"/>
    <w:rsid w:val="00F11558"/>
    <w:rsid w:val="00F14761"/>
    <w:rsid w:val="00F16000"/>
    <w:rsid w:val="00F27503"/>
    <w:rsid w:val="00F322A6"/>
    <w:rsid w:val="00F366A5"/>
    <w:rsid w:val="00F44958"/>
    <w:rsid w:val="00F473DC"/>
    <w:rsid w:val="00F52772"/>
    <w:rsid w:val="00F52FB4"/>
    <w:rsid w:val="00F54809"/>
    <w:rsid w:val="00F56575"/>
    <w:rsid w:val="00F651BE"/>
    <w:rsid w:val="00F67C26"/>
    <w:rsid w:val="00F741FD"/>
    <w:rsid w:val="00F923BB"/>
    <w:rsid w:val="00F960A0"/>
    <w:rsid w:val="00FC0E21"/>
    <w:rsid w:val="00FC547B"/>
    <w:rsid w:val="00FD018E"/>
    <w:rsid w:val="00FE4676"/>
    <w:rsid w:val="00FE5728"/>
    <w:rsid w:val="00FF329B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56BB"/>
  <w15:docId w15:val="{4FEEA1C0-6FAC-4FDF-BCE5-0A7B5BA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33651-BA73-4EE4-8CB7-13A55421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27</Pages>
  <Words>8278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197</cp:revision>
  <cp:lastPrinted>2021-11-12T06:33:00Z</cp:lastPrinted>
  <dcterms:created xsi:type="dcterms:W3CDTF">2021-12-23T06:34:00Z</dcterms:created>
  <dcterms:modified xsi:type="dcterms:W3CDTF">2022-05-04T12:47:00Z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